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F1" w:rsidRDefault="006861FC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ru-RU" w:eastAsia="ru-RU"/>
        </w:rPr>
        <w:t>Муниципальное общеобразовательное учреждение «Татищевский лицей» Татищевского муниципального района Саратовской области</w:t>
      </w:r>
    </w:p>
    <w:p w:rsidR="000208F1" w:rsidRDefault="000208F1">
      <w:pPr>
        <w:pStyle w:val="Standard"/>
      </w:pPr>
    </w:p>
    <w:p w:rsidR="000208F1" w:rsidRDefault="006861FC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ПРИКАЗ</w:t>
      </w:r>
    </w:p>
    <w:p w:rsidR="000208F1" w:rsidRDefault="000208F1">
      <w:pPr>
        <w:pStyle w:val="Standard"/>
        <w:jc w:val="center"/>
        <w:rPr>
          <w:lang w:val="ru-RU"/>
        </w:rPr>
      </w:pPr>
    </w:p>
    <w:p w:rsidR="000208F1" w:rsidRDefault="006861FC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22.08.2023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№ 332</w:t>
      </w:r>
    </w:p>
    <w:p w:rsidR="000208F1" w:rsidRDefault="000208F1">
      <w:pPr>
        <w:pStyle w:val="Standard"/>
      </w:pPr>
    </w:p>
    <w:p w:rsidR="000208F1" w:rsidRDefault="006861FC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sz w:val="28"/>
          <w:szCs w:val="28"/>
          <w:lang w:val="ru-RU" w:eastAsia="ru-RU"/>
        </w:rPr>
        <w:t>продлении сотрудничества с Федеральным государственным бюджетным образовательным учреждением высшего образования «Саратовский государственный а</w:t>
      </w:r>
      <w:r>
        <w:rPr>
          <w:rFonts w:eastAsia="Times New Roman" w:cs="Times New Roman"/>
          <w:sz w:val="28"/>
          <w:szCs w:val="28"/>
          <w:lang w:val="ru-RU" w:eastAsia="ru-RU"/>
        </w:rPr>
        <w:t>грарный университет имени Н.И. Вавилова»</w:t>
      </w:r>
    </w:p>
    <w:p w:rsidR="000208F1" w:rsidRDefault="006861FC">
      <w:pPr>
        <w:pStyle w:val="Standard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 xml:space="preserve">  </w:t>
      </w:r>
    </w:p>
    <w:p w:rsidR="000208F1" w:rsidRDefault="006861FC">
      <w:pPr>
        <w:pStyle w:val="Standard"/>
        <w:ind w:firstLine="708"/>
        <w:jc w:val="both"/>
      </w:pPr>
      <w:r>
        <w:rPr>
          <w:rFonts w:eastAsia="Times New Roman" w:cs="Times New Roman"/>
          <w:bCs/>
          <w:sz w:val="28"/>
          <w:szCs w:val="20"/>
          <w:lang w:eastAsia="ru-RU"/>
        </w:rPr>
        <w:t>В соответствии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 Федеральным Законом от 29.12.2012 № 273-ФЗ «Об образовании в Российской Федерации»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Положением об агроклассах Федерального государственного бюджетного образовательного учреждения высшего образова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ния «Саратовский государственный аграрный университет имени Н.И. Вавилова», на основании </w:t>
      </w:r>
      <w:r>
        <w:rPr>
          <w:rFonts w:eastAsia="Times New Roman" w:cs="Times New Roman"/>
          <w:bCs/>
          <w:sz w:val="28"/>
          <w:szCs w:val="20"/>
          <w:lang w:eastAsia="ru-RU"/>
        </w:rPr>
        <w:t>Устава муниципального общеобразовательного учреждения «Татищевский лицей» Татищевского муниципального района Саратов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ской области,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t>целях повышения степени осознанного</w:t>
      </w:r>
      <w:r>
        <w:rPr>
          <w:rFonts w:eastAsia="Times New Roman" w:cs="Times New Roman"/>
          <w:sz w:val="28"/>
          <w:szCs w:val="28"/>
          <w:lang w:eastAsia="ru-RU"/>
        </w:rPr>
        <w:t xml:space="preserve"> выбора професси</w:t>
      </w:r>
      <w:r>
        <w:rPr>
          <w:rFonts w:eastAsia="Times New Roman" w:cs="Times New Roman"/>
          <w:sz w:val="28"/>
          <w:szCs w:val="28"/>
          <w:lang w:val="ru-RU" w:eastAsia="ru-RU"/>
        </w:rPr>
        <w:t>ии</w:t>
      </w:r>
      <w:r>
        <w:rPr>
          <w:rFonts w:eastAsia="Times New Roman" w:cs="Times New Roman"/>
          <w:sz w:val="28"/>
          <w:szCs w:val="28"/>
          <w:lang w:eastAsia="ru-RU"/>
        </w:rPr>
        <w:t>, формирования навыков научно-исследовательско</w:t>
      </w:r>
      <w:r>
        <w:rPr>
          <w:rFonts w:eastAsia="Times New Roman" w:cs="Times New Roman"/>
          <w:sz w:val="28"/>
          <w:szCs w:val="28"/>
          <w:lang w:val="ru-RU" w:eastAsia="ru-RU"/>
        </w:rPr>
        <w:t>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деятельности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и потребности в самообразовании учащихся</w:t>
      </w:r>
    </w:p>
    <w:p w:rsidR="000208F1" w:rsidRDefault="000208F1">
      <w:pPr>
        <w:pStyle w:val="Standard"/>
        <w:rPr>
          <w:rFonts w:eastAsia="Times New Roman" w:cs="Times New Roman"/>
          <w:sz w:val="28"/>
          <w:szCs w:val="28"/>
          <w:lang w:eastAsia="ru-RU"/>
        </w:rPr>
      </w:pPr>
    </w:p>
    <w:p w:rsidR="000208F1" w:rsidRDefault="006861FC">
      <w:pPr>
        <w:pStyle w:val="Standard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ПРИКАЗЫВАЮ:</w:t>
      </w:r>
    </w:p>
    <w:p w:rsidR="000208F1" w:rsidRDefault="000208F1">
      <w:pPr>
        <w:pStyle w:val="Standard"/>
        <w:rPr>
          <w:rFonts w:eastAsia="Times New Roman" w:cs="Times New Roman"/>
          <w:b/>
          <w:sz w:val="28"/>
          <w:szCs w:val="28"/>
          <w:lang w:eastAsia="ru-RU"/>
        </w:rPr>
      </w:pPr>
    </w:p>
    <w:p w:rsidR="000208F1" w:rsidRDefault="006861FC">
      <w:pPr>
        <w:pStyle w:val="Standard"/>
        <w:ind w:firstLine="68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Продолжить сотрудничество муниципального общеобразовательного учреждения «Татищевский лицей» Татищевского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муниципального района Саратовской области </w:t>
      </w:r>
      <w:r>
        <w:rPr>
          <w:rFonts w:eastAsia="Times New Roman" w:cs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Федеральным государственным бюджетным образовательным учреждением высшего образования «Саратовский государственный аграрный университет имени Н.И. Вавилова» в 2023-2024 учебном году.</w:t>
      </w:r>
    </w:p>
    <w:p w:rsidR="000208F1" w:rsidRDefault="006861FC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состав агрокласс</w:t>
      </w:r>
      <w:r>
        <w:rPr>
          <w:sz w:val="28"/>
          <w:szCs w:val="28"/>
          <w:lang w:val="ru-RU"/>
        </w:rPr>
        <w:t xml:space="preserve">а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инженерно-технологического направления </w:t>
      </w:r>
      <w:r>
        <w:rPr>
          <w:sz w:val="28"/>
          <w:szCs w:val="28"/>
          <w:lang w:val="ru-RU"/>
        </w:rPr>
        <w:t>в 2023-2024 учебном году из числа учащихся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10-11 классов муниципального общеобразовательного учреждения «Татищевский лицей» Татищевского муниципального района Саратовской области  </w:t>
      </w:r>
      <w:r>
        <w:rPr>
          <w:sz w:val="28"/>
          <w:szCs w:val="28"/>
          <w:lang w:val="ru-RU"/>
        </w:rPr>
        <w:t>согласно приложению.</w:t>
      </w:r>
    </w:p>
    <w:p w:rsidR="000208F1" w:rsidRDefault="006861FC">
      <w:pPr>
        <w:pStyle w:val="Standard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Назначить р</w:t>
      </w:r>
      <w:r>
        <w:rPr>
          <w:sz w:val="28"/>
          <w:szCs w:val="28"/>
          <w:lang w:val="ru-RU"/>
        </w:rPr>
        <w:t>уководителем агрокласса Уварову Наталью Алексеевну, заместителя директора по учебной работе.</w:t>
      </w:r>
    </w:p>
    <w:p w:rsidR="000208F1" w:rsidRDefault="006861FC">
      <w:pPr>
        <w:pStyle w:val="Standard"/>
        <w:ind w:firstLine="680"/>
        <w:jc w:val="both"/>
      </w:pPr>
      <w:r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. Руководителю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агрокласса Уваровой Наталье Алексеевне </w:t>
      </w:r>
      <w:r>
        <w:rPr>
          <w:rFonts w:eastAsia="Times New Roman" w:cs="Times New Roman"/>
          <w:sz w:val="28"/>
          <w:szCs w:val="28"/>
          <w:lang w:eastAsia="ru-RU"/>
        </w:rPr>
        <w:t xml:space="preserve">организовать работу </w:t>
      </w:r>
      <w:r>
        <w:rPr>
          <w:rFonts w:eastAsia="Times New Roman" w:cs="Times New Roman"/>
          <w:sz w:val="28"/>
          <w:szCs w:val="28"/>
          <w:lang w:val="ru-RU" w:eastAsia="ru-RU"/>
        </w:rPr>
        <w:t>агро</w:t>
      </w:r>
      <w:r>
        <w:rPr>
          <w:rFonts w:eastAsia="Times New Roman" w:cs="Times New Roman"/>
          <w:sz w:val="28"/>
          <w:szCs w:val="28"/>
          <w:lang w:eastAsia="ru-RU"/>
        </w:rPr>
        <w:t xml:space="preserve">класса на условиях межведомственного  сотрудничества с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Федеральным государственным б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юджетным образовательным учреждением высшего образования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«Саратовский государственный университет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генетики, биотехнологии и инженерии  имени Н.И. Вавилова».</w:t>
      </w:r>
    </w:p>
    <w:p w:rsidR="000208F1" w:rsidRDefault="006861FC">
      <w:pPr>
        <w:pStyle w:val="Standard"/>
        <w:ind w:firstLine="68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5. Контроль за исполнением приказа оставляю за собой.</w:t>
      </w:r>
    </w:p>
    <w:p w:rsidR="000208F1" w:rsidRDefault="000208F1">
      <w:pPr>
        <w:pStyle w:val="Standard"/>
        <w:ind w:firstLine="68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208F1" w:rsidRDefault="000208F1">
      <w:pPr>
        <w:pStyle w:val="Standard"/>
        <w:ind w:firstLine="68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208F1" w:rsidRDefault="006861FC">
      <w:pPr>
        <w:pStyle w:val="Standard"/>
        <w:ind w:firstLine="68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Директор МОУ «Татищевский лицей»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О.И. Арзамасцева</w:t>
      </w:r>
    </w:p>
    <w:p w:rsidR="000208F1" w:rsidRDefault="000208F1">
      <w:pPr>
        <w:pStyle w:val="Standard"/>
        <w:ind w:firstLine="68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208F1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208F1" w:rsidRDefault="000208F1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08F1" w:rsidRDefault="006861F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к приказу МОУ «Татищевский лицей»</w:t>
            </w:r>
          </w:p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от  22.08.2023 № 332</w:t>
            </w:r>
          </w:p>
        </w:tc>
      </w:tr>
    </w:tbl>
    <w:p w:rsidR="000208F1" w:rsidRDefault="000208F1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208F1" w:rsidRDefault="006861F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Состав агрокласса</w:t>
      </w:r>
    </w:p>
    <w:p w:rsidR="000208F1" w:rsidRDefault="006861FC">
      <w:pPr>
        <w:pStyle w:val="Standard"/>
        <w:ind w:firstLine="680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в 2023-2024</w:t>
      </w:r>
      <w:r>
        <w:rPr>
          <w:rFonts w:cs="Times New Roman"/>
          <w:color w:val="000000"/>
          <w:sz w:val="28"/>
          <w:szCs w:val="28"/>
          <w:lang w:val="ru-RU"/>
        </w:rPr>
        <w:t xml:space="preserve"> учебном году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355"/>
      </w:tblGrid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r>
              <w:rPr>
                <w:rFonts w:cs="Times New Roman"/>
                <w:color w:val="000000"/>
              </w:rPr>
              <w:t>п/п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Ф.И.О.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Воронин Артем Юрьевич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Герасимчук Виктория Михайловна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Григорьян Карен Тигранович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Гурчев Евгений Викторович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Гуциев Иса Эдильбекович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Дорофеева Арина Олеговна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Кальная Дарья Романовна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Кирьяк Анастасия Антоновна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Коротков Сергей Викторович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Котлярова Елизавета Леонидовна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Красноярцева Екатерина Андреевна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Кузьмина Арина Андреевна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Лапшин Иван Александрович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Лямин Станислав Кириллович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Макрушин Александр Сергеевич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Мамедова Сабина </w:t>
            </w:r>
            <w:r>
              <w:rPr>
                <w:rFonts w:eastAsia="Times New Roman" w:cs="Times New Roman"/>
                <w:color w:val="000000"/>
                <w:lang w:val="ru-RU"/>
              </w:rPr>
              <w:t>Наримановна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Наукешев Асхат Бауыржанович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Павлова Алина Николаевна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Пантеев Глеб Иванович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Пантеева Маргарита Алексеевна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Русилас Кирилл Викторович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Симонян Арарат Мхитарович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Скребков Амир Ражапович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Солодовник Владислава </w:t>
            </w:r>
            <w:r>
              <w:rPr>
                <w:rFonts w:cs="Times New Roman"/>
                <w:lang w:val="ru-RU"/>
              </w:rPr>
              <w:t>Викторовна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Солоха Мария Александровна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Сторожук Валерия Евгеньевна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Сухой Андрей Александрович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Тхай Валерия Дмитриевна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Хомутинникова Виолетта Денисовна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Юферова Софья Сергеевна</w:t>
            </w:r>
          </w:p>
        </w:tc>
      </w:tr>
      <w:tr w:rsidR="000208F1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8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8F1" w:rsidRDefault="006861FC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Ягубова Юлия Андреевна</w:t>
            </w:r>
          </w:p>
        </w:tc>
      </w:tr>
    </w:tbl>
    <w:p w:rsidR="000208F1" w:rsidRDefault="000208F1">
      <w:pPr>
        <w:pStyle w:val="Standard"/>
        <w:autoSpaceDE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0208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FC" w:rsidRDefault="006861FC">
      <w:r>
        <w:separator/>
      </w:r>
    </w:p>
  </w:endnote>
  <w:endnote w:type="continuationSeparator" w:id="0">
    <w:p w:rsidR="006861FC" w:rsidRDefault="0068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FC" w:rsidRDefault="006861FC">
      <w:r>
        <w:rPr>
          <w:color w:val="000000"/>
        </w:rPr>
        <w:ptab w:relativeTo="margin" w:alignment="center" w:leader="none"/>
      </w:r>
    </w:p>
  </w:footnote>
  <w:footnote w:type="continuationSeparator" w:id="0">
    <w:p w:rsidR="006861FC" w:rsidRDefault="0068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8F1"/>
    <w:rsid w:val="000208F1"/>
    <w:rsid w:val="006861FC"/>
    <w:rsid w:val="007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Компьютер18</dc:creator>
  <cp:lastModifiedBy>Компьютер18</cp:lastModifiedBy>
  <cp:revision>1</cp:revision>
  <cp:lastPrinted>2023-08-22T13:00:00Z</cp:lastPrinted>
  <dcterms:created xsi:type="dcterms:W3CDTF">2009-04-16T11:32:00Z</dcterms:created>
  <dcterms:modified xsi:type="dcterms:W3CDTF">2023-08-23T14:48:00Z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